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Helvetica Neue" w:cs="Helvetica Neue" w:eastAsia="Helvetica Neue" w:hAnsi="Helvetica Neue"/>
          <w:b w:val="1"/>
          <w:sz w:val="36"/>
          <w:szCs w:val="36"/>
          <w:u w:val="single"/>
        </w:rPr>
      </w:pPr>
      <w:r w:rsidDel="00000000" w:rsidR="00000000" w:rsidRPr="00000000">
        <w:rPr>
          <w:rFonts w:ascii="Helvetica Neue" w:cs="Helvetica Neue" w:eastAsia="Helvetica Neue" w:hAnsi="Helvetica Neue"/>
          <w:b w:val="1"/>
          <w:sz w:val="36"/>
          <w:szCs w:val="36"/>
          <w:u w:val="single"/>
          <w:rtl w:val="0"/>
        </w:rPr>
        <w:t xml:space="preserve">Introduction for Bob Phibbs, the Retail Doctor </w:t>
      </w:r>
    </w:p>
    <w:p w:rsidR="00000000" w:rsidDel="00000000" w:rsidP="00000000" w:rsidRDefault="00000000" w:rsidRPr="00000000" w14:paraId="00000002">
      <w:pPr>
        <w:pageBreakBefore w:val="0"/>
        <w:spacing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03">
      <w:pPr>
        <w:pageBreakBefore w:val="0"/>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Bob’s mission as </w:t>
      </w:r>
      <w:r w:rsidDel="00000000" w:rsidR="00000000" w:rsidRPr="00000000">
        <w:rPr>
          <w:rFonts w:ascii="Helvetica Neue" w:cs="Helvetica Neue" w:eastAsia="Helvetica Neue" w:hAnsi="Helvetica Neue"/>
          <w:i w:val="1"/>
          <w:sz w:val="28"/>
          <w:szCs w:val="28"/>
          <w:rtl w:val="0"/>
        </w:rPr>
        <w:t xml:space="preserve">the Retail Doctor</w:t>
      </w:r>
      <w:r w:rsidDel="00000000" w:rsidR="00000000" w:rsidRPr="00000000">
        <w:rPr>
          <w:rFonts w:ascii="Helvetica Neue" w:cs="Helvetica Neue" w:eastAsia="Helvetica Neue" w:hAnsi="Helvetica Neue"/>
          <w:sz w:val="28"/>
          <w:szCs w:val="28"/>
          <w:rtl w:val="0"/>
        </w:rPr>
        <w:t xml:space="preserve"> for over 30 years has been to provide training, inspiration, and hope to brick-and-mortar businesses worldwide.</w:t>
      </w:r>
    </w:p>
    <w:p w:rsidR="00000000" w:rsidDel="00000000" w:rsidP="00000000" w:rsidRDefault="00000000" w:rsidRPr="00000000" w14:paraId="00000004">
      <w:pPr>
        <w:pageBreakBefore w:val="0"/>
        <w:spacing w:line="240"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5">
      <w:pPr>
        <w:pageBreakBefore w:val="0"/>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It was Bob’s radical business makeovers for his clients as well as the </w:t>
      </w:r>
      <w:r w:rsidDel="00000000" w:rsidR="00000000" w:rsidRPr="00000000">
        <w:rPr>
          <w:rFonts w:ascii="Helvetica Neue" w:cs="Helvetica Neue" w:eastAsia="Helvetica Neue" w:hAnsi="Helvetica Neue"/>
          <w:i w:val="1"/>
          <w:sz w:val="28"/>
          <w:szCs w:val="28"/>
          <w:rtl w:val="0"/>
        </w:rPr>
        <w:t xml:space="preserve">Los Angeles Times,</w:t>
      </w:r>
      <w:r w:rsidDel="00000000" w:rsidR="00000000" w:rsidRPr="00000000">
        <w:rPr>
          <w:rFonts w:ascii="Helvetica Neue" w:cs="Helvetica Neue" w:eastAsia="Helvetica Neue" w:hAnsi="Helvetica Neue"/>
          <w:sz w:val="28"/>
          <w:szCs w:val="28"/>
          <w:rtl w:val="0"/>
        </w:rPr>
        <w:t xml:space="preserve"> that drew national attention due to his clients’ uncommon growth and success. </w:t>
      </w:r>
    </w:p>
    <w:p w:rsidR="00000000" w:rsidDel="00000000" w:rsidP="00000000" w:rsidRDefault="00000000" w:rsidRPr="00000000" w14:paraId="00000006">
      <w:pPr>
        <w:pageBreakBefore w:val="0"/>
        <w:spacing w:line="240"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7">
      <w:pPr>
        <w:pageBreakBefore w:val="0"/>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He has started and grown three successful businesses. His clients have included some of the biggest brands in retail, including Google, LEGO, Hunter Douglas, Yamaha, and more. </w:t>
      </w:r>
    </w:p>
    <w:p w:rsidR="00000000" w:rsidDel="00000000" w:rsidP="00000000" w:rsidRDefault="00000000" w:rsidRPr="00000000" w14:paraId="00000008">
      <w:pPr>
        <w:pageBreakBefore w:val="0"/>
        <w:spacing w:line="240"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9">
      <w:pPr>
        <w:pageBreakBefore w:val="0"/>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His work has been featured in </w:t>
      </w:r>
      <w:r w:rsidDel="00000000" w:rsidR="00000000" w:rsidRPr="00000000">
        <w:rPr>
          <w:rFonts w:ascii="Helvetica Neue" w:cs="Helvetica Neue" w:eastAsia="Helvetica Neue" w:hAnsi="Helvetica Neue"/>
          <w:i w:val="1"/>
          <w:sz w:val="28"/>
          <w:szCs w:val="28"/>
          <w:rtl w:val="0"/>
        </w:rPr>
        <w:t xml:space="preserve">Entrepreneur</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i w:val="1"/>
          <w:sz w:val="28"/>
          <w:szCs w:val="28"/>
          <w:rtl w:val="0"/>
        </w:rPr>
        <w:t xml:space="preserve">PBS</w:t>
      </w:r>
      <w:r w:rsidDel="00000000" w:rsidR="00000000" w:rsidRPr="00000000">
        <w:rPr>
          <w:rFonts w:ascii="Helvetica Neue" w:cs="Helvetica Neue" w:eastAsia="Helvetica Neue" w:hAnsi="Helvetica Neue"/>
          <w:sz w:val="28"/>
          <w:szCs w:val="28"/>
          <w:rtl w:val="0"/>
        </w:rPr>
        <w:t xml:space="preserve">, </w:t>
      </w:r>
      <w:r w:rsidDel="00000000" w:rsidR="00000000" w:rsidRPr="00000000">
        <w:rPr>
          <w:rFonts w:ascii="Helvetica Neue" w:cs="Helvetica Neue" w:eastAsia="Helvetica Neue" w:hAnsi="Helvetica Neue"/>
          <w:i w:val="1"/>
          <w:sz w:val="28"/>
          <w:szCs w:val="28"/>
          <w:rtl w:val="0"/>
        </w:rPr>
        <w:t xml:space="preserve">The New York Times,</w:t>
      </w:r>
      <w:r w:rsidDel="00000000" w:rsidR="00000000" w:rsidRPr="00000000">
        <w:rPr>
          <w:rFonts w:ascii="Helvetica Neue" w:cs="Helvetica Neue" w:eastAsia="Helvetica Neue" w:hAnsi="Helvetica Neue"/>
          <w:sz w:val="28"/>
          <w:szCs w:val="28"/>
          <w:rtl w:val="0"/>
        </w:rPr>
        <w:t xml:space="preserve"> and </w:t>
      </w:r>
      <w:r w:rsidDel="00000000" w:rsidR="00000000" w:rsidRPr="00000000">
        <w:rPr>
          <w:rFonts w:ascii="Helvetica Neue" w:cs="Helvetica Neue" w:eastAsia="Helvetica Neue" w:hAnsi="Helvetica Neue"/>
          <w:i w:val="1"/>
          <w:sz w:val="28"/>
          <w:szCs w:val="28"/>
          <w:rtl w:val="0"/>
        </w:rPr>
        <w:t xml:space="preserve">The Wall Street Journal</w:t>
      </w:r>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0A">
      <w:pPr>
        <w:pageBreakBefore w:val="0"/>
        <w:spacing w:line="240" w:lineRule="auto"/>
        <w:rPr>
          <w:rFonts w:ascii="Helvetica Neue" w:cs="Helvetica Neue" w:eastAsia="Helvetica Neue" w:hAnsi="Helvetica Neue"/>
          <w:sz w:val="28"/>
          <w:szCs w:val="28"/>
        </w:rPr>
      </w:pPr>
      <w:bookmarkStart w:colFirst="0" w:colLast="0" w:name="_mamunk1eako9" w:id="0"/>
      <w:bookmarkEnd w:id="0"/>
      <w:r w:rsidDel="00000000" w:rsidR="00000000" w:rsidRPr="00000000">
        <w:rPr>
          <w:rtl w:val="0"/>
        </w:rPr>
      </w:r>
    </w:p>
    <w:p w:rsidR="00000000" w:rsidDel="00000000" w:rsidP="00000000" w:rsidRDefault="00000000" w:rsidRPr="00000000" w14:paraId="0000000B">
      <w:pPr>
        <w:pageBreakBefore w:val="0"/>
        <w:spacing w:line="240" w:lineRule="auto"/>
        <w:rPr>
          <w:rFonts w:ascii="Helvetica Neue" w:cs="Helvetica Neue" w:eastAsia="Helvetica Neue" w:hAnsi="Helvetica Neue"/>
          <w:sz w:val="28"/>
          <w:szCs w:val="28"/>
        </w:rPr>
      </w:pPr>
      <w:bookmarkStart w:colFirst="0" w:colLast="0" w:name="_k6mqan52r7ri" w:id="1"/>
      <w:bookmarkEnd w:id="1"/>
      <w:r w:rsidDel="00000000" w:rsidR="00000000" w:rsidRPr="00000000">
        <w:rPr>
          <w:rFonts w:ascii="Helvetica Neue" w:cs="Helvetica Neue" w:eastAsia="Helvetica Neue" w:hAnsi="Helvetica Neue"/>
          <w:sz w:val="28"/>
          <w:szCs w:val="28"/>
          <w:rtl w:val="0"/>
        </w:rPr>
        <w:t xml:space="preserve">His online retail sales training program </w:t>
      </w:r>
      <w:r w:rsidDel="00000000" w:rsidR="00000000" w:rsidRPr="00000000">
        <w:rPr>
          <w:rFonts w:ascii="Helvetica Neue" w:cs="Helvetica Neue" w:eastAsia="Helvetica Neue" w:hAnsi="Helvetica Neue"/>
          <w:i w:val="1"/>
          <w:sz w:val="28"/>
          <w:szCs w:val="28"/>
          <w:rtl w:val="0"/>
        </w:rPr>
        <w:t xml:space="preserve">SalesRX </w:t>
      </w:r>
      <w:r w:rsidDel="00000000" w:rsidR="00000000" w:rsidRPr="00000000">
        <w:rPr>
          <w:rFonts w:ascii="Helvetica Neue" w:cs="Helvetica Neue" w:eastAsia="Helvetica Neue" w:hAnsi="Helvetica Neue"/>
          <w:sz w:val="28"/>
          <w:szCs w:val="28"/>
          <w:rtl w:val="0"/>
        </w:rPr>
        <w:t xml:space="preserve">is currently training thousands in over 20 countries. </w:t>
      </w:r>
    </w:p>
    <w:p w:rsidR="00000000" w:rsidDel="00000000" w:rsidP="00000000" w:rsidRDefault="00000000" w:rsidRPr="00000000" w14:paraId="0000000C">
      <w:pPr>
        <w:pageBreakBefore w:val="0"/>
        <w:spacing w:line="240" w:lineRule="auto"/>
        <w:rPr>
          <w:rFonts w:ascii="Helvetica Neue" w:cs="Helvetica Neue" w:eastAsia="Helvetica Neue" w:hAnsi="Helvetica Neue"/>
          <w:sz w:val="28"/>
          <w:szCs w:val="28"/>
        </w:rPr>
      </w:pPr>
      <w:bookmarkStart w:colFirst="0" w:colLast="0" w:name="_6w4ycfhnoag7" w:id="2"/>
      <w:bookmarkEnd w:id="2"/>
      <w:r w:rsidDel="00000000" w:rsidR="00000000" w:rsidRPr="00000000">
        <w:rPr>
          <w:rtl w:val="0"/>
        </w:rPr>
      </w:r>
    </w:p>
    <w:p w:rsidR="00000000" w:rsidDel="00000000" w:rsidP="00000000" w:rsidRDefault="00000000" w:rsidRPr="00000000" w14:paraId="0000000D">
      <w:pPr>
        <w:pageBreakBefore w:val="0"/>
        <w:spacing w:line="240" w:lineRule="auto"/>
        <w:rPr>
          <w:rFonts w:ascii="Helvetica Neue" w:cs="Helvetica Neue" w:eastAsia="Helvetica Neue" w:hAnsi="Helvetica Neue"/>
          <w:sz w:val="28"/>
          <w:szCs w:val="28"/>
        </w:rPr>
      </w:pPr>
      <w:bookmarkStart w:colFirst="0" w:colLast="0" w:name="_y66mluhzqj4a" w:id="3"/>
      <w:bookmarkEnd w:id="3"/>
      <w:r w:rsidDel="00000000" w:rsidR="00000000" w:rsidRPr="00000000">
        <w:rPr>
          <w:rFonts w:ascii="Helvetica Neue" w:cs="Helvetica Neue" w:eastAsia="Helvetica Neue" w:hAnsi="Helvetica Neue"/>
          <w:sz w:val="28"/>
          <w:szCs w:val="28"/>
          <w:rtl w:val="0"/>
        </w:rPr>
        <w:t xml:space="preserve">Bob is a Top Voice on LinkedIn for Retail and was recently honored by the World Retail Forum with the Innovation Leadership Award in recognition of his efforts to help retail recover stronger and his relentless messages of hope.  </w:t>
      </w:r>
    </w:p>
    <w:p w:rsidR="00000000" w:rsidDel="00000000" w:rsidP="00000000" w:rsidRDefault="00000000" w:rsidRPr="00000000" w14:paraId="0000000E">
      <w:pPr>
        <w:pageBreakBefore w:val="0"/>
        <w:spacing w:line="240" w:lineRule="auto"/>
        <w:rPr>
          <w:rFonts w:ascii="Helvetica Neue" w:cs="Helvetica Neue" w:eastAsia="Helvetica Neue" w:hAnsi="Helvetica Neue"/>
          <w:sz w:val="28"/>
          <w:szCs w:val="28"/>
        </w:rPr>
      </w:pPr>
      <w:bookmarkStart w:colFirst="0" w:colLast="0" w:name="_qsf8xrwuywqv" w:id="4"/>
      <w:bookmarkEnd w:id="4"/>
      <w:r w:rsidDel="00000000" w:rsidR="00000000" w:rsidRPr="00000000">
        <w:rPr>
          <w:rtl w:val="0"/>
        </w:rPr>
      </w:r>
    </w:p>
    <w:p w:rsidR="00000000" w:rsidDel="00000000" w:rsidP="00000000" w:rsidRDefault="00000000" w:rsidRPr="00000000" w14:paraId="0000000F">
      <w:pPr>
        <w:pageBreakBefore w:val="0"/>
        <w:spacing w:line="240" w:lineRule="auto"/>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0">
      <w:pPr>
        <w:pageBreakBefore w:val="0"/>
        <w:spacing w:line="240" w:lineRule="auto"/>
        <w:rPr>
          <w:rFonts w:ascii="Helvetica Neue" w:cs="Helvetica Neue" w:eastAsia="Helvetica Neue" w:hAnsi="Helvetica Neue"/>
          <w:b w:val="1"/>
          <w:i w:val="1"/>
          <w:sz w:val="28"/>
          <w:szCs w:val="28"/>
        </w:rPr>
      </w:pPr>
      <w:r w:rsidDel="00000000" w:rsidR="00000000" w:rsidRPr="00000000">
        <w:rPr>
          <w:rFonts w:ascii="Helvetica Neue" w:cs="Helvetica Neue" w:eastAsia="Helvetica Neue" w:hAnsi="Helvetica Neue"/>
          <w:b w:val="1"/>
          <w:i w:val="1"/>
          <w:sz w:val="28"/>
          <w:szCs w:val="28"/>
          <w:rtl w:val="0"/>
        </w:rPr>
        <w:t xml:space="preserve">Is there a doctor in the house?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